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w:hAnsi="Noto Serif SC ExtraLight Regular" w:cs="Noto Serif SC" w:eastAsia="Noto Serif SC"/>
          <w:sz w:val="20"/>
          <w:szCs w:val="20"/>
          <w:rtl w:val="0"/>
          <w:lang w:val="en-US"/>
        </w:rPr>
        <w:t xml:space="preserve">                                           </w:t>
      </w:r>
      <w:r>
        <w:rPr>
          <w:rFonts w:eastAsia="Noto Serif SC ExtraLight Regular" w:hint="eastAsia" w:ascii="Noto Serif SC" w:hAnsi="Noto Serif SC" w:cs="Noto Serif SC"/>
          <w:sz w:val="20"/>
          <w:szCs w:val="20"/>
          <w:rtl w:val="0"/>
          <w:lang w:val="zh-TW" w:eastAsia="zh-TW"/>
        </w:rPr>
        <w:t>编号：</w:t>
      </w:r>
      <w:r>
        <w:rPr>
          <w:rFonts w:ascii="Noto Serif SC" w:hAnsi="Noto Serif SC ExtraLight Regular" w:cs="Noto Serif SC" w:eastAsia="Noto Serif SC"/>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SZSN-CM-20250925-DD03C12D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ascii="Noto Serif SC" w:hAnsi="Noto Serif SC" w:cs="Noto Serif SC"/>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w:hAnsi="Noto Serif SC ExtraLight Regular" w:cs="Noto Serif SC" w:eastAsia="Noto Serif SC"/>
          <w:rtl w:val="0"/>
          <w:lang w:val="en-US"/>
        </w:rPr>
        <w:t xml:space="preserve"> </w:t>
      </w:r>
      <w:r>
        <w:rPr>
          <w:rFonts w:eastAsia="Noto Serif SC ExtraLight Regular" w:hint="eastAsia" w:ascii="Noto Serif SC" w:hAnsi="Noto Serif SC" w:cs="Noto Serif SC"/>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玉树小店</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签订日期：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rPr>
        <w:t xml:space="preserve"> </w:t>
      </w:r>
      <w:r>
        <w:rPr>
          <w:rFonts w:ascii="Noto Serif SC" w:hAnsi="Noto Serif SC ExtraLight Regular" w:cs="Noto Serif SC" w:eastAsia="Noto Serif SC"/>
          <w:sz w:val="24"/>
          <w:szCs w:val="24"/>
          <w:u w:val="single"/>
          <w:rtl w:val="0"/>
          <w:lang w:val="en-US"/>
          <w:b w:val="off"/>
          <w:i w:val="off"/>
        </w:rPr>
        <w:t>2025年09月25日</w:t>
      </w:r>
      <w:r>
        <w:rPr>
          <w:rFonts w:ascii="Noto Serif SC" w:hAnsi="Noto Serif SC ExtraLight Regular" w:cs="Noto Serif SC" w:eastAsia="Noto Serif SC"/>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玉树小店</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本着自愿、平等、公正原则，甲乙双方在协商一致的基础上达成如下协议：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第一条 合作事项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 </w:t>
      </w:r>
      <w:r>
        <w:rPr>
          <w:rFonts w:eastAsia="Noto Serif SC ExtraLight Regular" w:hint="eastAsia" w:ascii="Noto Serif SC" w:hAnsi="Noto Serif SC" w:cs="Noto Serif SC"/>
          <w:sz w:val="28"/>
          <w:szCs w:val="28"/>
          <w:rtl w:val="0"/>
          <w:lang w:val="zh-TW" w:eastAsia="zh-TW"/>
        </w:rPr>
        <w:t>乙方提供产品，甲方通过其所属的</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平台（网址：</w:t>
      </w:r>
      <w:r>
        <w:rPr>
          <w:rFonts w:ascii="Noto Serif SC" w:hAnsi="Noto Serif SC ExtraLight Regular" w:cs="Noto Serif SC" w:eastAsia="Noto Serif SC"/>
          <w:outline w:val="0"/>
          <w:color w:val="d9d9d9"/>
          <w:sz w:val="28"/>
          <w:szCs w:val="28"/>
          <w:u w:color="d9d9d9"/>
          <w:rtl w:val="0"/>
          <w:lang w:val="en-US"/>
          <w14:textFill>
            <w14:solidFill>
              <w14:srgbClr w14:val="D9D9D9"/>
            </w14:solidFill>
          </w14:textFill>
        </w:rPr>
        <w:t>________________</w:t>
      </w:r>
      <w:r>
        <w:rPr>
          <w:rFonts w:eastAsia="Noto Serif SC ExtraLight Regular" w:hint="eastAsia" w:ascii="Noto Serif SC" w:hAnsi="Noto Serif SC" w:cs="Noto Serif SC"/>
          <w:sz w:val="28"/>
          <w:szCs w:val="28"/>
          <w:rtl w:val="0"/>
          <w:lang w:val="zh-TW" w:eastAsia="zh-TW"/>
        </w:rPr>
        <w:t>）（以下简称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平台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）为乙方产品提供网络平台和其他推广服务。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 </w:t>
      </w:r>
      <w:r>
        <w:rPr>
          <w:rFonts w:eastAsia="Noto Serif SC ExtraLight Regular" w:hint="eastAsia" w:ascii="Noto Serif SC" w:hAnsi="Noto Serif SC" w:cs="Noto Serif SC"/>
          <w:sz w:val="28"/>
          <w:szCs w:val="28"/>
          <w:rtl w:val="0"/>
          <w:lang w:val="zh-TW" w:eastAsia="zh-TW"/>
        </w:rPr>
        <w:t>乙方可在平台上进行商铺发布及管理、推广商品、达成交易意向。</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第二条 入驻条件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2.1 </w:t>
      </w:r>
      <w:r>
        <w:rPr>
          <w:rFonts w:eastAsia="Noto Serif SC ExtraLight Regular" w:hint="eastAsia" w:ascii="Noto Serif SC" w:hAnsi="Noto Serif SC" w:cs="Noto Serif SC"/>
          <w:sz w:val="28"/>
          <w:szCs w:val="28"/>
          <w:rtl w:val="0"/>
          <w:lang w:val="zh-TW" w:eastAsia="zh-TW"/>
        </w:rPr>
        <w:t>乙方申请成为平台入驻商家，应该满足以下条件：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 </w:t>
      </w:r>
      <w:r>
        <w:rPr>
          <w:rFonts w:eastAsia="Noto Serif SC ExtraLight Regular" w:hint="eastAsia" w:ascii="Noto Serif SC" w:hAnsi="Noto Serif SC" w:cs="Noto Serif SC"/>
          <w:sz w:val="28"/>
          <w:szCs w:val="28"/>
          <w:rtl w:val="0"/>
          <w:lang w:val="zh-TW" w:eastAsia="zh-TW"/>
        </w:rPr>
        <w:t>乙方已依照中华人民共和国法律注册并领取合法有效的营业执照及其他经营许可；</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 </w:t>
      </w:r>
      <w:r>
        <w:rPr>
          <w:rFonts w:eastAsia="Noto Serif SC ExtraLight Regular" w:hint="eastAsia" w:ascii="Noto Serif SC" w:hAnsi="Noto Serif SC" w:cs="Noto Serif SC"/>
          <w:sz w:val="28"/>
          <w:szCs w:val="28"/>
          <w:rtl w:val="0"/>
          <w:lang w:val="zh-TW" w:eastAsia="zh-TW"/>
        </w:rPr>
        <w:t>乙方申请经营的商品或服务合法，资质齐全；</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 </w:t>
      </w:r>
      <w:r>
        <w:rPr>
          <w:rFonts w:eastAsia="Noto Serif SC ExtraLight Regular" w:hint="eastAsia" w:ascii="Noto Serif SC" w:hAnsi="Noto Serif SC" w:cs="Noto Serif SC"/>
          <w:sz w:val="28"/>
          <w:szCs w:val="28"/>
          <w:rtl w:val="0"/>
          <w:lang w:val="zh-TW" w:eastAsia="zh-TW"/>
        </w:rPr>
        <w:t>乙方同意本协议及平台相关规则。</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2.2 </w:t>
      </w:r>
      <w:r>
        <w:rPr>
          <w:rFonts w:eastAsia="Noto Serif SC ExtraLight Regular" w:hint="eastAsia" w:ascii="Noto Serif SC" w:hAnsi="Noto Serif SC" w:cs="Noto Serif SC"/>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2.3 </w:t>
      </w:r>
      <w:r>
        <w:rPr>
          <w:rFonts w:eastAsia="Noto Serif SC ExtraLight Regular" w:hint="eastAsia" w:ascii="Noto Serif SC" w:hAnsi="Noto Serif SC" w:cs="Noto Serif SC"/>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第三条 甲方的权利义务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3.1 </w:t>
      </w:r>
      <w:r>
        <w:rPr>
          <w:rFonts w:eastAsia="Noto Serif SC ExtraLight Regular" w:hint="eastAsia" w:ascii="Noto Serif SC" w:hAnsi="Noto Serif SC" w:cs="Noto Serif SC"/>
          <w:sz w:val="28"/>
          <w:szCs w:val="28"/>
          <w:rtl w:val="0"/>
          <w:lang w:val="zh-TW" w:eastAsia="zh-TW"/>
        </w:rPr>
        <w:t>甲方应在乙方签订本协议后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个工作日内开通乙方特定主页及相关服务。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3.2 </w:t>
      </w:r>
      <w:r>
        <w:rPr>
          <w:rFonts w:eastAsia="Noto Serif SC ExtraLight Regular" w:hint="eastAsia" w:ascii="Noto Serif SC" w:hAnsi="Noto Serif SC" w:cs="Noto Serif SC"/>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3.3 </w:t>
      </w:r>
      <w:r>
        <w:rPr>
          <w:rFonts w:eastAsia="Noto Serif SC ExtraLight Regular" w:hint="eastAsia" w:ascii="Noto Serif SC" w:hAnsi="Noto Serif SC" w:cs="Noto Serif SC"/>
          <w:sz w:val="28"/>
          <w:szCs w:val="28"/>
          <w:rtl w:val="0"/>
          <w:lang w:val="zh-TW" w:eastAsia="zh-TW"/>
        </w:rPr>
        <w:t>甲方有权根据国家相关法律法规、政策及平台运营情况，对公示于平台的规则、流程、收费标准等进行更新、调整。</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3.4 </w:t>
      </w:r>
      <w:r>
        <w:rPr>
          <w:rFonts w:eastAsia="Noto Serif SC ExtraLight Regular" w:hint="eastAsia" w:ascii="Noto Serif SC" w:hAnsi="Noto Serif SC" w:cs="Noto Serif SC"/>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w:hAnsi="Noto Serif SC ExtraLight Regular"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或解除本协议。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3.5 </w:t>
      </w:r>
      <w:r>
        <w:rPr>
          <w:rFonts w:eastAsia="Noto Serif SC ExtraLight Regular" w:hint="eastAsia" w:ascii="Noto Serif SC" w:hAnsi="Noto Serif SC" w:cs="Noto Serif SC"/>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第四条 乙方的权利义务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4.1 </w:t>
      </w:r>
      <w:r>
        <w:rPr>
          <w:rFonts w:eastAsia="Noto Serif SC ExtraLight Regular" w:hint="eastAsia" w:ascii="Noto Serif SC" w:hAnsi="Noto Serif SC" w:cs="Noto Serif SC"/>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4.2 </w:t>
      </w:r>
      <w:r>
        <w:rPr>
          <w:rFonts w:eastAsia="Noto Serif SC ExtraLight Regular" w:hint="eastAsia" w:ascii="Noto Serif SC" w:hAnsi="Noto Serif SC" w:cs="Noto Serif SC"/>
          <w:sz w:val="28"/>
          <w:szCs w:val="28"/>
          <w:rtl w:val="0"/>
          <w:lang w:val="zh-TW" w:eastAsia="zh-TW"/>
        </w:rPr>
        <w:t>乙方保证对在平台经营的产品有合法销售权，真实有效，不侵犯任何第三方的合法权利，并对其产品合法性独立承担全部法律责任。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4.3 </w:t>
      </w:r>
      <w:r>
        <w:rPr>
          <w:rFonts w:eastAsia="Noto Serif SC ExtraLight Regular" w:hint="eastAsia" w:ascii="Noto Serif SC" w:hAnsi="Noto Serif SC" w:cs="Noto Serif SC"/>
          <w:sz w:val="28"/>
          <w:szCs w:val="28"/>
          <w:rtl w:val="0"/>
          <w:lang w:val="zh-TW" w:eastAsia="zh-TW"/>
        </w:rPr>
        <w:t>乙方应妥善保管相关账户及密码，因相关密码的泄露导致乙方的损失，甲方无需承担任何法律责任。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4.4 </w:t>
      </w:r>
      <w:r>
        <w:rPr>
          <w:rFonts w:eastAsia="Noto Serif SC ExtraLight Regular" w:hint="eastAsia" w:ascii="Noto Serif SC" w:hAnsi="Noto Serif SC" w:cs="Noto Serif SC"/>
          <w:sz w:val="28"/>
          <w:szCs w:val="28"/>
          <w:rtl w:val="0"/>
          <w:lang w:val="zh-TW" w:eastAsia="zh-TW"/>
        </w:rPr>
        <w:t>乙方有权对甲方平台相关问题改善提出相关建议和意见，甲方应及时回复并对相关问题进行解决。</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第五条 费用及结算</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5.1 </w:t>
      </w:r>
      <w:r>
        <w:rPr>
          <w:rFonts w:eastAsia="Noto Serif SC ExtraLight Regular" w:hint="eastAsia" w:ascii="Noto Serif SC" w:hAnsi="Noto Serif SC" w:cs="Noto Serif SC"/>
          <w:sz w:val="28"/>
          <w:szCs w:val="28"/>
          <w:rtl w:val="0"/>
          <w:lang w:val="zh-TW" w:eastAsia="zh-TW"/>
        </w:rPr>
        <w:t>本次合作费用总共为人民币（币种下同）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0.1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元。乙方应在签订协议后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个工作日内支付至甲方指定账户。</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5.2 </w:t>
      </w:r>
      <w:r>
        <w:rPr>
          <w:rFonts w:eastAsia="Noto Serif SC ExtraLight Regular" w:hint="eastAsia" w:ascii="Noto Serif SC" w:hAnsi="Noto Serif SC" w:cs="Noto Serif SC"/>
          <w:sz w:val="28"/>
          <w:szCs w:val="28"/>
          <w:rtl w:val="0"/>
          <w:lang w:val="zh-TW" w:eastAsia="zh-TW"/>
        </w:rPr>
        <w:t>甲方收款账户信息如下：</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开户行：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开户名称：</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账号：</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第六条 保密</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6.1 </w:t>
      </w:r>
      <w:r>
        <w:rPr>
          <w:rFonts w:eastAsia="Noto Serif SC ExtraLight Regular" w:hint="eastAsia" w:ascii="Noto Serif SC" w:hAnsi="Noto Serif SC" w:cs="Noto Serif SC"/>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6.2 </w:t>
      </w:r>
      <w:r>
        <w:rPr>
          <w:rFonts w:eastAsia="Noto Serif SC ExtraLight Regular" w:hint="eastAsia" w:ascii="Noto Serif SC" w:hAnsi="Noto Serif SC" w:cs="Noto Serif SC"/>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w:t>
      </w:r>
      <w:r>
        <w:rPr>
          <w:rFonts w:eastAsia="Noto Serif SC ExtraLight Regular" w:hint="eastAsia" w:ascii="Noto Serif SC" w:hAnsi="Noto Serif SC" w:cs="Noto Serif SC"/>
          <w:sz w:val="28"/>
          <w:szCs w:val="28"/>
          <w:rtl w:val="0"/>
          <w:lang w:val="zh-TW" w:eastAsia="zh-TW"/>
        </w:rPr>
        <w:t>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6.3 </w:t>
      </w:r>
      <w:r>
        <w:rPr>
          <w:rFonts w:eastAsia="Noto Serif SC ExtraLight Regular" w:hint="eastAsia" w:ascii="Noto Serif SC" w:hAnsi="Noto Serif SC" w:cs="Noto Serif SC"/>
          <w:sz w:val="28"/>
          <w:szCs w:val="28"/>
          <w:rtl w:val="0"/>
          <w:lang w:val="zh-TW" w:eastAsia="zh-TW"/>
        </w:rPr>
        <w:t>本保密条款一直有效，不因本合同终止或解除而无效。</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第七条 违约责任</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第八条 协议期限</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本协议之有效期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年，自</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2025年09月28日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至</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2026年09月28日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止。协议期满后，经双方当事人同意，可延长本协议有效期，或重新订立新的协议。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第九条 协议终止及解除</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除本协议另有约定外，缔约双方中任一方在本协议有效期内提前终止本协议的，须提前</w:t>
      </w:r>
      <w:r>
        <w:rPr>
          <w:rFonts w:ascii="Noto Serif SC" w:hAnsi="Noto Serif SC ExtraLight Regular" w:cs="Noto Serif SC" w:eastAsia="Noto Serif SC"/>
          <w:sz w:val="28"/>
          <w:szCs w:val="28"/>
          <w:u w:val="single"/>
          <w:rtl w:val="0"/>
          <w:lang w:val="en-US"/>
        </w:rPr>
        <w:t xml:space="preserve"> 15 </w:t>
      </w:r>
      <w:r>
        <w:rPr>
          <w:rFonts w:eastAsia="Noto Serif SC ExtraLight Regular" w:hint="eastAsia" w:ascii="Noto Serif SC" w:hAnsi="Noto Serif SC" w:cs="Noto Serif SC"/>
          <w:sz w:val="28"/>
          <w:szCs w:val="28"/>
          <w:rtl w:val="0"/>
          <w:lang w:val="zh-TW" w:eastAsia="zh-TW"/>
        </w:rPr>
        <w:t>天以书面形式通知对方，经对方同意后双方签署书面补充协议终止本协议。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第十条 通知与送达</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10.1 </w:t>
      </w:r>
      <w:r>
        <w:rPr>
          <w:rFonts w:eastAsia="Noto Serif SC ExtraLight Regular" w:hint="eastAsia" w:ascii="Noto Serif SC" w:hAnsi="Noto Serif SC" w:cs="Noto Serif SC"/>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10.2 </w:t>
      </w:r>
      <w:r>
        <w:rPr>
          <w:rFonts w:eastAsia="Noto Serif SC ExtraLight Regular" w:hint="eastAsia" w:ascii="Noto Serif SC" w:hAnsi="Noto Serif SC" w:cs="Noto Serif SC"/>
          <w:sz w:val="28"/>
          <w:szCs w:val="28"/>
          <w:rtl w:val="0"/>
          <w:lang w:val="zh-TW" w:eastAsia="zh-TW"/>
        </w:rPr>
        <w:t>双方确认本协议所列地址、电话、电子邮箱均由有效的联系方式，一方联系方式改变的应在</w:t>
      </w:r>
      <w:r>
        <w:rPr>
          <w:rFonts w:ascii="Noto Serif SC" w:hAnsi="Noto Serif SC ExtraLight Regular" w:cs="Noto Serif SC" w:eastAsia="Noto Serif SC"/>
          <w:sz w:val="28"/>
          <w:szCs w:val="28"/>
          <w:rtl w:val="0"/>
          <w:lang w:val="en-US"/>
        </w:rPr>
        <w:t>7</w:t>
      </w:r>
      <w:r>
        <w:rPr>
          <w:rFonts w:eastAsia="Noto Serif SC ExtraLight Regular" w:hint="eastAsia" w:ascii="Noto Serif SC" w:hAnsi="Noto Serif SC" w:cs="Noto Serif SC"/>
          <w:sz w:val="28"/>
          <w:szCs w:val="28"/>
          <w:rtl w:val="0"/>
          <w:lang w:val="zh-TW" w:eastAsia="zh-TW"/>
        </w:rPr>
        <w:t>天内书面告知对方。</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第十一条 争议的解决</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11.1 </w:t>
      </w:r>
      <w:r>
        <w:rPr>
          <w:rFonts w:eastAsia="Noto Serif SC ExtraLight Regular" w:hint="eastAsia" w:ascii="Noto Serif SC" w:hAnsi="Noto Serif SC" w:cs="Noto Serif SC"/>
          <w:sz w:val="28"/>
          <w:szCs w:val="28"/>
          <w:rtl w:val="0"/>
          <w:lang w:val="zh-TW" w:eastAsia="zh-TW"/>
        </w:rPr>
        <w:t>因履行本协议产生的一切争议，双方应协商解决；协商不成的，任一方均有权向原告所在地有管辖权的人民法院提起诉讼。</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11.2 </w:t>
      </w:r>
      <w:r>
        <w:rPr>
          <w:rFonts w:eastAsia="Noto Serif SC ExtraLight Regular" w:hint="eastAsia" w:ascii="Noto Serif SC" w:hAnsi="Noto Serif SC" w:cs="Noto Serif SC"/>
          <w:sz w:val="28"/>
          <w:szCs w:val="28"/>
          <w:rtl w:val="0"/>
          <w:lang w:val="zh-TW" w:eastAsia="zh-TW"/>
        </w:rPr>
        <w:t>本协议的签订、解释、变更、履行及争议的解决等均适用中华人民共和国大陆地区现行有效的法律。</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ascii="Noto Serif SC" w:hAnsi="Noto Serif SC" w:cs="Noto Serif SC"/>
          <w:sz w:val="28"/>
          <w:szCs w:val="28"/>
          <w:rtl w:val="0"/>
          <w:lang w:val="zh-TW" w:eastAsia="zh-TW"/>
        </w:rPr>
        <w:t>第十二条 其他事项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12.1 </w:t>
      </w:r>
      <w:r>
        <w:rPr>
          <w:rFonts w:eastAsia="Noto Serif SC ExtraLight Regular" w:hint="eastAsia" w:ascii="Noto Serif SC" w:hAnsi="Noto Serif SC" w:cs="Noto Serif SC"/>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12.2 </w:t>
      </w:r>
      <w:r>
        <w:rPr>
          <w:rFonts w:eastAsia="Noto Serif SC ExtraLight Regular" w:hint="eastAsia" w:ascii="Noto Serif SC" w:hAnsi="Noto Serif SC" w:cs="Noto Serif SC"/>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w:hAnsi="Noto Serif SC ExtraLight Regular" w:cs="Noto Serif SC" w:eastAsia="Noto Serif SC"/>
          <w:sz w:val="28"/>
          <w:szCs w:val="28"/>
          <w:u w:val="single"/>
          <w:rtl w:val="0"/>
          <w:lang w:val="en-US"/>
        </w:rPr>
        <w:t>15</w:t>
      </w:r>
      <w:r>
        <w:rPr>
          <w:rFonts w:eastAsia="Noto Serif SC ExtraLight Regular" w:hint="eastAsia" w:ascii="Noto Serif SC" w:hAnsi="Noto Serif SC" w:cs="Noto Serif SC"/>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12.3 </w:t>
      </w:r>
      <w:r>
        <w:rPr>
          <w:rFonts w:eastAsia="Noto Serif SC ExtraLight Regular" w:hint="eastAsia" w:ascii="Noto Serif SC" w:hAnsi="Noto Serif SC" w:cs="Noto Serif SC"/>
          <w:sz w:val="28"/>
          <w:szCs w:val="28"/>
          <w:rtl w:val="0"/>
          <w:lang w:val="zh-TW" w:eastAsia="zh-TW"/>
        </w:rPr>
        <w:t>本协议自双方签字、盖章之日起生效，一式两份，甲乙双方各执壹份，具有同等法律效力。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12.4 </w:t>
      </w:r>
      <w:r>
        <w:rPr>
          <w:rFonts w:eastAsia="Noto Serif SC ExtraLight Regular" w:hint="eastAsia" w:ascii="Noto Serif SC" w:hAnsi="Noto Serif SC" w:cs="Noto Serif SC"/>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12.5 </w:t>
      </w:r>
      <w:r>
        <w:rPr>
          <w:rFonts w:eastAsia="Noto Serif SC ExtraLight Regular" w:hint="eastAsia" w:ascii="Noto Serif SC" w:hAnsi="Noto Serif SC" w:cs="Noto Serif SC"/>
          <w:sz w:val="28"/>
          <w:szCs w:val="28"/>
          <w:rtl w:val="0"/>
          <w:lang w:val="zh-TW" w:eastAsia="zh-TW"/>
        </w:rPr>
        <w:t>本协议标题仅供参考之用，并不构成本协议的一部分，亦不得被用以解释本协议。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12.6 </w:t>
      </w:r>
      <w:r>
        <w:rPr>
          <w:rFonts w:eastAsia="Noto Serif SC ExtraLight Regular" w:hint="eastAsia" w:ascii="Noto Serif SC" w:hAnsi="Noto Serif SC" w:cs="Noto Serif SC"/>
          <w:sz w:val="28"/>
          <w:szCs w:val="28"/>
          <w:rtl w:val="0"/>
          <w:lang w:val="zh-TW" w:eastAsia="zh-TW"/>
        </w:rPr>
        <w:t>本协议一方延迟或未能行使本协议下的权力、权利或救济不应作为对任何该等权力、权利或救济的弃权。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12.7 </w:t>
      </w:r>
      <w:r>
        <w:rPr>
          <w:rFonts w:eastAsia="Noto Serif SC ExtraLight Regular" w:hint="eastAsia" w:ascii="Noto Serif SC" w:hAnsi="Noto Serif SC" w:cs="Noto Serif SC"/>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ascii="Noto Serif SC" w:hAnsi="Noto Serif SC" w:cs="Noto Serif SC"/>
          <w:kern w:val="0"/>
          <w:sz w:val="28"/>
          <w:szCs w:val="28"/>
          <w:rtl w:val="0"/>
          <w:lang w:val="zh-TW" w:eastAsia="zh-TW"/>
        </w:rPr>
        <w:t>甲</w:t>
      </w:r>
      <w:r>
        <w:rPr>
          <w:rFonts w:eastAsia="Noto Serif SC ExtraLight Regular" w:hint="eastAsia" w:ascii="Noto Serif SC" w:hAnsi="Noto Serif SC" w:cs="Noto Serif SC"/>
          <w:kern w:val="0"/>
          <w:sz w:val="28"/>
          <w:szCs w:val="28"/>
          <w:rtl w:val="0"/>
          <w:lang w:val="en-US"/>
        </w:rPr>
        <w:t>方</w:t>
      </w:r>
      <w:r>
        <w:rPr>
          <w:rFonts w:eastAsia="Noto Serif SC ExtraLight Regular" w:hint="eastAsia" w:ascii="Noto Serif SC" w:hAnsi="Noto Serif SC" w:cs="Noto Serif SC"/>
          <w:kern w:val="0"/>
          <w:sz w:val="28"/>
          <w:szCs w:val="28"/>
          <w:rtl w:val="0"/>
          <w:lang w:val="zh-TW" w:eastAsia="zh-TW"/>
        </w:rPr>
        <w:t xml:space="preserve">： </w:t>
      </w:r>
      <w:r>
        <w:rPr>
          <w:rFonts w:ascii="Noto Serif SC" w:hAnsi="Noto Serif SC ExtraLight Regular" w:cs="Noto Serif SC" w:eastAsia="Noto Serif SC"/>
          <w:kern w:val="0"/>
          <w:sz w:val="22"/>
          <w:szCs w:val="22"/>
          <w:rtl w:val="0"/>
          <w:lang w:val="en-US"/>
        </w:rPr>
        <w:t>#{companySignature}</w:t>
      </w:r>
      <w:r>
        <w:rPr>
          <w:rFonts w:ascii="Noto Serif SC"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ascii="Noto Serif SC" w:hAnsi="Noto Serif SC" w:cs="Noto Serif SC"/>
          <w:kern w:val="0"/>
          <w:sz w:val="28"/>
          <w:szCs w:val="28"/>
          <w:rtl w:val="0"/>
          <w:lang w:val="en-US"/>
        </w:rPr>
        <w:t>乙方</w:t>
      </w:r>
      <w:r>
        <w:rPr>
          <w:rFonts w:eastAsia="Noto Serif SC ExtraLight Regular" w:hint="eastAsia" w:ascii="Noto Serif SC" w:hAnsi="Noto Serif SC" w:cs="Noto Serif SC"/>
          <w:kern w:val="0"/>
          <w:sz w:val="28"/>
          <w:szCs w:val="28"/>
          <w:rtl w:val="0"/>
          <w:lang w:val="zh-TW" w:eastAsia="zh-TW"/>
        </w:rPr>
        <w:t>：</w:t>
      </w:r>
      <w:r>
        <w:rPr>
          <w:rFonts w:ascii="Noto Serif SC" w:hAnsi="Noto Serif SC ExtraLight Regular" w:cs="Noto Serif SC" w:eastAsia="Noto Serif SC"/>
          <w:kern w:val="0"/>
          <w:sz w:val="22"/>
          <w:szCs w:val="22"/>
          <w:rtl w:val="0"/>
          <w:lang w:val="en-US"/>
          <w:vertAlign w:val="subscript"/>
        </w:rPr>
        <w:t xml:space="preserve">
</w:t>
        <w:drawing>
          <wp:inline distT="0" distR="0" distB="0" distL="0">
            <wp:extent cx="762000" cy="381000"/>
            <wp:docPr id="0" name="Drawing 0" descr="signature.png"/>
            <a:graphic xmlns:a="http://schemas.openxmlformats.org/drawingml/2006/main">
              <a:graphicData uri="http://schemas.openxmlformats.org/drawingml/2006/picture">
                <pic:pic xmlns:pic="http://schemas.openxmlformats.org/drawingml/2006/picture">
                  <pic:nvPicPr>
                    <pic:cNvPr id="0" name="Picture 0" descr="signature.png"/>
                    <pic:cNvPicPr>
                      <a:picLocks noChangeAspect="true"/>
                    </pic:cNvPicPr>
                  </pic:nvPicPr>
                  <pic:blipFill>
                    <a:blip r:embed="rId7"/>
                    <a:stretch>
                      <a:fillRect/>
                    </a:stretch>
                  </pic:blipFill>
                  <pic:spPr>
                    <a:xfrm>
                      <a:off x="0" y="0"/>
                      <a:ext cx="762000" cy="381000"/>
                    </a:xfrm>
                    <a:prstGeom prst="rect">
                      <a:avLst/>
                    </a:prstGeom>
                  </pic:spPr>
                </pic:pic>
              </a:graphicData>
            </a:graphic>
          </wp:inline>
        </w:drawing>
      </w:r>
      <w:r>
        <w:rPr>
          <w:rFonts w:ascii="Noto Serif SC" w:hAnsi="Noto Serif SC ExtraLight Regular" w:cs="Noto Serif SC" w:eastAsia="Noto Serif SC"/>
          <w:kern w:val="0"/>
          <w:sz w:val="22"/>
          <w:szCs w:val="22"/>
          <w:rtl w:val="0"/>
          <w:lang w:val="zh-TW" w:eastAsia="zh-TW"/>
        </w:rPr>
        <w:t xml:space="preserve">    </w:t>
      </w:r>
      <w:r>
        <w:rPr>
          <w:rFonts w:ascii="Noto Serif SC" w:hAnsi="Noto Serif SC ExtraLight Regular" w:cs="Noto Serif SC" w:eastAsia="Noto Serif SC"/>
          <w:kern w:val="0"/>
          <w:sz w:val="22"/>
          <w:szCs w:val="22"/>
          <w:rtl w:val="0"/>
          <w:lang w:val="en-US"/>
        </w:rPr>
        <w:t xml:space="preserve">  </w:t>
      </w:r>
      <w:r>
        <w:rPr>
          <w:rFonts w:ascii="Noto Serif SC" w:hAnsi="Noto Serif SC ExtraLight Regular" w:cs="Noto Serif SC" w:eastAsia="Noto Serif SC"/>
          <w:kern w:val="0"/>
          <w:sz w:val="28"/>
          <w:szCs w:val="28"/>
          <w:rtl w:val="0"/>
          <w:lang w:val="en-US"/>
        </w:rPr>
        <w:t xml:space="preserve">   </w:t>
      </w:r>
    </w:p>
    <w:p>
      <w:pPr>
        <w:pStyle w:val="Normal.0"/>
        <w:widowControl w:val="1"/>
        <w:spacing w:after="200" w:line="240" w:lineRule="auto"/>
        <w:jc w:val="left"/>
      </w:pPr>
      <w:r>
        <w:rPr>
          <w:b w:val="off"/>
          <w:i w:val="off"/>
          <w:u w:val="none"/>
          <w:sz w:val="28"/>
          <w:rFonts w:ascii="Noto Serif SC" w:hAnsi="Noto Serif SC" w:cs="Noto Serif SC" w:eastAsia="Noto Serif SC"/>
        </w:rPr>
        <w:t xml:space="preserve">日期： 2025年09月25日 			     日期：2025年09月25日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ascii="Noto Serif SC" w:hAnsi="Noto Serif SC" w:cs="Noto Serif SC"/>
        <w:sz w:val="20"/>
        <w:szCs w:val="20"/>
        <w:rtl w:val="0"/>
        <w:lang w:val="zh-TW" w:eastAsia="zh-TW"/>
      </w:rPr>
      <w:t xml:space="preserve">第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PAGE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 共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NUMPAGES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rPr>
        <w:rFonts w:ascii="Noto Serif SC" w:hAnsi="Noto Serif SC" w:cs="Noto Serif SC" w:eastAsia="Noto Serif SC"/>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 Id="rId7" Target="media/image1.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